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027B6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A027B6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A027B6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027B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027B6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Vysoká škola: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16301A" w:rsidRPr="00A027B6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A027B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027B6" w:rsidRDefault="008A34EB" w:rsidP="00584E0B">
            <w:pPr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Fakulta</w:t>
            </w:r>
            <w:r w:rsidR="00F90286" w:rsidRPr="00A027B6">
              <w:rPr>
                <w:rFonts w:asciiTheme="minorHAnsi" w:hAnsiTheme="minorHAnsi" w:cstheme="minorHAnsi"/>
                <w:b/>
              </w:rPr>
              <w:t>/pracovisko</w:t>
            </w:r>
            <w:r w:rsidRPr="00A027B6">
              <w:rPr>
                <w:rFonts w:asciiTheme="minorHAnsi" w:hAnsiTheme="minorHAnsi" w:cstheme="minorHAnsi"/>
                <w:b/>
              </w:rPr>
              <w:t>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027B6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A027B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6774DB4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Kód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4617D1" w:rsidRPr="00A027B6">
              <w:rPr>
                <w:rFonts w:asciiTheme="minorHAnsi" w:hAnsiTheme="minorHAnsi" w:cstheme="minorHAnsi"/>
              </w:rPr>
              <w:t>8KES/ABZSWA/2</w:t>
            </w:r>
            <w:r w:rsidR="0053084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79D0DD7" w:rsidR="008A34EB" w:rsidRPr="00A027B6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33BD9" w:rsidRPr="00A027B6">
              <w:rPr>
                <w:rFonts w:asciiTheme="minorHAnsi" w:hAnsiTheme="minorHAnsi" w:cstheme="minorHAnsi"/>
              </w:rPr>
              <w:t>Street workoutové aktivity</w:t>
            </w:r>
          </w:p>
        </w:tc>
      </w:tr>
      <w:tr w:rsidR="008A34EB" w:rsidRPr="00A027B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7075ADC5" w:rsidR="00197C4C" w:rsidRPr="00A027B6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0</w:t>
            </w:r>
            <w:r w:rsidR="00B528E7" w:rsidRPr="00A027B6">
              <w:rPr>
                <w:rFonts w:asciiTheme="minorHAnsi" w:hAnsiTheme="minorHAnsi" w:cstheme="minorHAnsi"/>
              </w:rPr>
              <w:t xml:space="preserve"> </w:t>
            </w:r>
            <w:r w:rsidR="00197C4C" w:rsidRPr="00A027B6">
              <w:rPr>
                <w:rFonts w:asciiTheme="minorHAnsi" w:hAnsiTheme="minorHAnsi" w:cstheme="minorHAnsi"/>
              </w:rPr>
              <w:t>hod</w:t>
            </w:r>
            <w:r w:rsidRPr="00A027B6">
              <w:rPr>
                <w:rFonts w:asciiTheme="minorHAnsi" w:hAnsiTheme="minorHAnsi" w:cstheme="minorHAnsi"/>
              </w:rPr>
              <w:t>ín</w:t>
            </w:r>
            <w:r w:rsidR="00197C4C" w:rsidRPr="00A027B6">
              <w:rPr>
                <w:rFonts w:asciiTheme="minorHAnsi" w:hAnsiTheme="minorHAnsi" w:cstheme="minorHAnsi"/>
              </w:rPr>
              <w:t xml:space="preserve"> prednáš</w:t>
            </w:r>
            <w:r w:rsidR="00CF640B" w:rsidRPr="00A027B6">
              <w:rPr>
                <w:rFonts w:asciiTheme="minorHAnsi" w:hAnsiTheme="minorHAnsi" w:cstheme="minorHAnsi"/>
              </w:rPr>
              <w:t>k</w:t>
            </w:r>
            <w:r w:rsidR="00CA6636" w:rsidRPr="00A027B6">
              <w:rPr>
                <w:rFonts w:asciiTheme="minorHAnsi" w:hAnsiTheme="minorHAnsi" w:cstheme="minorHAnsi"/>
              </w:rPr>
              <w:t>a</w:t>
            </w:r>
            <w:r w:rsidR="00197C4C" w:rsidRPr="00A027B6">
              <w:rPr>
                <w:rFonts w:asciiTheme="minorHAnsi" w:hAnsiTheme="minorHAnsi" w:cstheme="minorHAnsi"/>
              </w:rPr>
              <w:t>/</w:t>
            </w:r>
            <w:r w:rsidR="005376F7" w:rsidRPr="00A027B6">
              <w:rPr>
                <w:rFonts w:asciiTheme="minorHAnsi" w:hAnsiTheme="minorHAnsi" w:cstheme="minorHAnsi"/>
              </w:rPr>
              <w:t>2</w:t>
            </w:r>
            <w:r w:rsidR="00197C4C" w:rsidRPr="00A027B6">
              <w:rPr>
                <w:rFonts w:asciiTheme="minorHAnsi" w:hAnsiTheme="minorHAnsi" w:cstheme="minorHAnsi"/>
              </w:rPr>
              <w:t xml:space="preserve"> hod</w:t>
            </w:r>
            <w:r w:rsidR="00E07488" w:rsidRPr="00A027B6">
              <w:rPr>
                <w:rFonts w:asciiTheme="minorHAnsi" w:hAnsiTheme="minorHAnsi" w:cstheme="minorHAnsi"/>
              </w:rPr>
              <w:t>i</w:t>
            </w:r>
            <w:r w:rsidR="005376F7" w:rsidRPr="00A027B6">
              <w:rPr>
                <w:rFonts w:asciiTheme="minorHAnsi" w:hAnsiTheme="minorHAnsi" w:cstheme="minorHAnsi"/>
              </w:rPr>
              <w:t>ny</w:t>
            </w:r>
            <w:r w:rsidR="00197C4C" w:rsidRPr="00A027B6">
              <w:rPr>
                <w:rFonts w:asciiTheme="minorHAnsi" w:hAnsiTheme="minorHAnsi" w:cstheme="minorHAnsi"/>
              </w:rPr>
              <w:t xml:space="preserve"> seminár </w:t>
            </w:r>
            <w:r w:rsidR="00CA6636" w:rsidRPr="00A027B6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726B7769" w:rsidR="00197C4C" w:rsidRPr="00A027B6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Metóda: </w:t>
            </w:r>
            <w:r w:rsidR="00CA6636" w:rsidRPr="00A027B6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A027B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A027B6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A027B6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A027B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2488540" w:rsidR="008A34EB" w:rsidRPr="00A027B6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A027B6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A027B6">
              <w:rPr>
                <w:rFonts w:asciiTheme="minorHAnsi" w:hAnsiTheme="minorHAnsi" w:cstheme="minorHAnsi"/>
              </w:rPr>
              <w:t xml:space="preserve"> </w:t>
            </w:r>
            <w:r w:rsidR="00E07488" w:rsidRPr="00A027B6">
              <w:rPr>
                <w:rFonts w:asciiTheme="minorHAnsi" w:hAnsiTheme="minorHAnsi" w:cstheme="minorHAnsi"/>
              </w:rPr>
              <w:t>1</w:t>
            </w:r>
            <w:r w:rsidR="00160FFD" w:rsidRPr="00A027B6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027B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027B6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027B6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027B6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027B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622B5D4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Podmieňujúce predmety: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263745" w:rsidRPr="00A027B6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A027B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A027B6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1EA62362" w14:textId="77777777" w:rsidR="00825A38" w:rsidRPr="00A027B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aktívna účasť na prednáškach a seminároch (prezenčnou, kombinovanou, alebo dištančnou formou),</w:t>
            </w:r>
          </w:p>
          <w:p w14:paraId="66A828E9" w14:textId="34F3553C" w:rsidR="00825A38" w:rsidRPr="00A027B6" w:rsidRDefault="003205F7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  <w:iCs/>
              </w:rPr>
              <w:t>úspešné absolvovanie a preukázanie praktických zručností cvičenia na náradí (hrazda, kruhy, bradlá, preskok, prostné a lano)</w:t>
            </w:r>
            <w:r w:rsidR="00825A38" w:rsidRPr="00A027B6">
              <w:rPr>
                <w:rFonts w:asciiTheme="minorHAnsi" w:hAnsiTheme="minorHAnsi" w:cstheme="minorHAnsi"/>
                <w:iCs/>
              </w:rPr>
              <w:t>,</w:t>
            </w:r>
          </w:p>
          <w:p w14:paraId="5C366954" w14:textId="6D0B563A" w:rsidR="00825A38" w:rsidRPr="00A027B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úspešné absolvovanie vedomostného testu</w:t>
            </w:r>
            <w:r w:rsidR="003205F7" w:rsidRPr="00A027B6">
              <w:rPr>
                <w:rFonts w:asciiTheme="minorHAnsi" w:hAnsiTheme="minorHAnsi" w:cstheme="minorHAnsi"/>
                <w:iCs/>
              </w:rPr>
              <w:t xml:space="preserve"> z terminológie názvoslovia</w:t>
            </w:r>
            <w:r w:rsidRPr="00A027B6">
              <w:rPr>
                <w:rFonts w:asciiTheme="minorHAnsi" w:hAnsiTheme="minorHAnsi" w:cstheme="minorHAnsi"/>
                <w:iCs/>
              </w:rPr>
              <w:t>.</w:t>
            </w:r>
          </w:p>
          <w:p w14:paraId="27576624" w14:textId="6770603F" w:rsidR="00825A38" w:rsidRPr="00A027B6" w:rsidRDefault="003205F7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Na každom náradí musí študent dosiahnuť bodovú úspešnosť na hranici minimálne 50%, aby bol ohodnotený známkou E.</w:t>
            </w:r>
            <w:r w:rsidR="00363921" w:rsidRPr="00A027B6">
              <w:rPr>
                <w:rFonts w:asciiTheme="minorHAnsi" w:hAnsiTheme="minorHAnsi" w:cstheme="minorHAnsi"/>
                <w:iCs/>
              </w:rPr>
              <w:t xml:space="preserve"> Hodnotená je kvalita prevedenia.</w:t>
            </w:r>
            <w:r w:rsidRPr="00A027B6">
              <w:rPr>
                <w:rFonts w:asciiTheme="minorHAnsi" w:hAnsiTheme="minorHAnsi" w:cstheme="minorHAnsi"/>
                <w:iCs/>
              </w:rPr>
              <w:t xml:space="preserve"> Bodové ohodnotenie zostáv na hrazde, kruhoch, bradlách, preskoku a prostných</w:t>
            </w:r>
            <w:r w:rsidR="00825A38" w:rsidRPr="00A027B6">
              <w:rPr>
                <w:rFonts w:asciiTheme="minorHAnsi" w:hAnsiTheme="minorHAnsi" w:cstheme="minorHAnsi"/>
                <w:iCs/>
              </w:rPr>
              <w:t>:</w:t>
            </w:r>
          </w:p>
          <w:p w14:paraId="1156E1A5" w14:textId="5D293D4E" w:rsidR="000E7D11" w:rsidRPr="00A027B6" w:rsidRDefault="003205F7" w:rsidP="00A027B6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i/>
                <w:iCs/>
              </w:rPr>
              <w:t>A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(výborne):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38, 71 – 43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b,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(veľmi dobre):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38, 70 – 34, 41b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C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(dobre):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34, 40 – 30, 11b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D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(uspokojivo):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30, 10 – 25, 81b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E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(dostatočne):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25, 80 – 21, 50b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 xml:space="preserve">Fx 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(nedostatočne):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21,49 a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> 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menej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b</w:t>
            </w:r>
            <w:r w:rsidR="00363921" w:rsidRPr="00A027B6">
              <w:rPr>
                <w:rFonts w:asciiTheme="minorHAnsi" w:hAnsiTheme="minorHAnsi" w:cstheme="minorHAnsi"/>
                <w:i/>
                <w:iCs/>
              </w:rPr>
              <w:t>.</w:t>
            </w:r>
            <w:r w:rsidR="000E7D11" w:rsidRPr="00A027B6">
              <w:rPr>
                <w:rFonts w:asciiTheme="minorHAnsi" w:hAnsiTheme="minorHAnsi" w:cstheme="minorHAnsi"/>
                <w:i/>
                <w:iCs/>
              </w:rPr>
              <w:t xml:space="preserve">  </w:t>
            </w:r>
            <w:r w:rsidR="000E7D11" w:rsidRPr="00A027B6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</w:t>
            </w:r>
          </w:p>
          <w:p w14:paraId="0FA6EC1D" w14:textId="01AAD80D" w:rsidR="00825A38" w:rsidRPr="00A027B6" w:rsidRDefault="000E7D11" w:rsidP="00A027B6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Ohodnotenie šplhu na lane (5 m) formou absolvoval/neabsolvoval.</w:t>
            </w:r>
          </w:p>
          <w:p w14:paraId="11BCC8D7" w14:textId="0EF9990B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  <w:iCs/>
              </w:rPr>
              <w:t xml:space="preserve">V priebehu 13-teho týždňa semestra študent absolvuje priebežný </w:t>
            </w:r>
            <w:r w:rsidR="000E7D11" w:rsidRPr="00A027B6">
              <w:rPr>
                <w:rFonts w:asciiTheme="minorHAnsi" w:hAnsiTheme="minorHAnsi" w:cstheme="minorHAnsi"/>
                <w:iCs/>
              </w:rPr>
              <w:t>terminologický</w:t>
            </w:r>
            <w:r w:rsidRPr="00A027B6">
              <w:rPr>
                <w:rFonts w:asciiTheme="minorHAnsi" w:hAnsiTheme="minorHAnsi" w:cstheme="minorHAnsi"/>
                <w:iCs/>
              </w:rPr>
              <w:t xml:space="preserve"> test z</w:t>
            </w:r>
            <w:r w:rsidR="000E7D11" w:rsidRPr="00A027B6">
              <w:rPr>
                <w:rFonts w:asciiTheme="minorHAnsi" w:hAnsiTheme="minorHAnsi" w:cstheme="minorHAnsi"/>
                <w:iCs/>
              </w:rPr>
              <w:t> </w:t>
            </w:r>
            <w:r w:rsidRPr="00A027B6">
              <w:rPr>
                <w:rFonts w:asciiTheme="minorHAnsi" w:hAnsiTheme="minorHAnsi" w:cstheme="minorHAnsi"/>
                <w:iCs/>
              </w:rPr>
              <w:t>oblasti</w:t>
            </w:r>
            <w:r w:rsidR="000E7D11" w:rsidRPr="00A027B6">
              <w:rPr>
                <w:rFonts w:asciiTheme="minorHAnsi" w:hAnsiTheme="minorHAnsi" w:cstheme="minorHAnsi"/>
                <w:iCs/>
              </w:rPr>
              <w:t xml:space="preserve"> názvoslovia telesných cvičení a ich uplatnení v terminologických popisoch zostáv.</w:t>
            </w:r>
          </w:p>
          <w:p w14:paraId="1271A258" w14:textId="77777777" w:rsidR="00825A38" w:rsidRPr="00A027B6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459BA9CF" w14:textId="77777777" w:rsidR="00541439" w:rsidRPr="00A027B6" w:rsidRDefault="00541439" w:rsidP="00541439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A027B6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A027B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A027B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A027B6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EAAA9BB" w:rsidR="00306FED" w:rsidRPr="00A027B6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A027B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1EC2E2B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charakterizovať a definovať jednotlivé cvičenia street workoutu a ich využitie v kondičnej príprave,</w:t>
            </w:r>
          </w:p>
          <w:p w14:paraId="73BD0AE6" w14:textId="6DD4FB8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vysvetliť biomechanické a fyziologické princípy cvičení s vlastnou hmotnosťou v rámci jednotlivých základných cvičebných tvarov,</w:t>
            </w:r>
          </w:p>
          <w:p w14:paraId="36580DC5" w14:textId="698053F6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popísať metodiku nácviku základných a pokročilých cvičebných tvarov – vzoprenie na kruhoch z predkmihu, vzoprenie vzklopmo na hrazde, základy akrobatických cvičebných tvarov na prostných, základné cvičebné tvary na bradlách, prekonávanie prekážok rôznymi preskokmi a šplh na lane,</w:t>
            </w:r>
          </w:p>
          <w:p w14:paraId="6B150DEA" w14:textId="2D51D07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vysvetliť zásady bezpečnosti a prevencie zranení pri cvičení v outdoorových podmienkach,</w:t>
            </w:r>
          </w:p>
          <w:p w14:paraId="21C3B190" w14:textId="49B22B2D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poznať možnosti využitia street workoutu v príprave bezpečnostných zložiek.</w:t>
            </w:r>
          </w:p>
          <w:p w14:paraId="6B7F95FC" w14:textId="77777777" w:rsidR="005A6ED3" w:rsidRPr="00A027B6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9488952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technicky správne vykonať základné a vybrané pokročilé cviky street workoutu,</w:t>
            </w:r>
          </w:p>
          <w:p w14:paraId="41FEDE8C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zostaviť tréningovú jednotku podľa cieľa (sila, vytrvalosť, koordinácia),</w:t>
            </w:r>
          </w:p>
          <w:p w14:paraId="67CB74E4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používať a improvizovať s dostupným náradím a priestorom,</w:t>
            </w:r>
          </w:p>
          <w:p w14:paraId="46F61FE0" w14:textId="5ECEFE6A" w:rsidR="005A6ED3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viesť tréning skupiny v prostredí street workoutového ihriska.</w:t>
            </w:r>
          </w:p>
          <w:p w14:paraId="6D34574B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027B6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AF4120" w14:textId="27B3E170" w:rsidR="005A6ED3" w:rsidRPr="00A027B6" w:rsidRDefault="004C2C17" w:rsidP="004C2C1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samostatne plánovať a realizovať tréningové jednotky street workoutu s využitím gymnastického náradia a náčinia,</w:t>
            </w:r>
          </w:p>
          <w:p w14:paraId="79625651" w14:textId="41C73C16" w:rsidR="005A6ED3" w:rsidRPr="00A027B6" w:rsidRDefault="004C2C17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riadiť skupinu pri cvičení v exteriéri so zameraním na bezpečnosť,</w:t>
            </w:r>
          </w:p>
          <w:p w14:paraId="0E8E6191" w14:textId="7B6F6DD9" w:rsidR="00306FED" w:rsidRPr="00A027B6" w:rsidRDefault="004C2C17" w:rsidP="00584E0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kreatívne využívať street workout ako formu funkčného tréningu a implementovať tieto cvičenia do komplexnej pohybovej prípravy bezpečnostných zložiek.</w:t>
            </w:r>
          </w:p>
        </w:tc>
      </w:tr>
      <w:tr w:rsidR="008A34EB" w:rsidRPr="00A027B6" w14:paraId="3749B5EE" w14:textId="77777777" w:rsidTr="004B044C">
        <w:trPr>
          <w:trHeight w:val="274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Stručná osnova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027B6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52C2B99" w14:textId="17C2D5F2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>ymnastické posilňovacie cvičenia so zameraním na core: prednos, plank, C+ a C- poloha, skracovačky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A9145D5" w14:textId="42D2A766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prevedenia základných cvičebných tvarov na hrazde a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bradlách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230A72B" w14:textId="3494505B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>ymnastické posilňovacie cvičenia so zameraním na ramená a chrbát: hmity pažami v ľahu vpred, zanožovanie vo vise a ľahu, prechody na kruhoch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F89C53C" w14:textId="5560B746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4B044C" w:rsidRPr="004B044C">
              <w:rPr>
                <w:rFonts w:asciiTheme="minorHAnsi" w:hAnsiTheme="minorHAnsi" w:cstheme="minorHAnsi"/>
              </w:rPr>
              <w:t>krobatická príprava: kotúle a ich modifikácie, stojky, premety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3605383" w14:textId="65BF6D9F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4B044C" w:rsidRPr="004B044C">
              <w:rPr>
                <w:rFonts w:asciiTheme="minorHAnsi" w:hAnsiTheme="minorHAnsi" w:cstheme="minorHAnsi"/>
              </w:rPr>
              <w:t>okročilé cvičebné tvary: ťahom súruč na kruhoch, vzoprenie vzklopmo na hrazde, prednos/vznos na stalkách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170825D" w14:textId="73D60902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preskokov: skrčka, roznožka, odbočka a prevratové preskoky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445DEFB" w14:textId="18079D50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>ymnastické posilňovacie cvičenia: šplh na lane s prírazom/bez prírazu a v prednose zo sedu, cvičenia vo dvojiciach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788420A" w14:textId="3EC621AA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4B044C" w:rsidRPr="004B044C">
              <w:rPr>
                <w:rFonts w:asciiTheme="minorHAnsi" w:hAnsiTheme="minorHAnsi" w:cstheme="minorHAnsi"/>
              </w:rPr>
              <w:t>treet workout ako kruhový tréning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15A410B" w14:textId="17AE6053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prevedenia cvičebných tvarov na kruhoch a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prostných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E7DFA71" w14:textId="248F7A29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</w:t>
            </w:r>
            <w:r w:rsidR="004B044C" w:rsidRPr="004B044C">
              <w:rPr>
                <w:rFonts w:asciiTheme="minorHAnsi" w:hAnsiTheme="minorHAnsi" w:cstheme="minorHAnsi"/>
              </w:rPr>
              <w:t>yužitie parkouru v street workoute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1FDAAC7" w14:textId="2E97DE34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4B044C" w:rsidRPr="004B044C">
              <w:rPr>
                <w:rFonts w:asciiTheme="minorHAnsi" w:hAnsiTheme="minorHAnsi" w:cstheme="minorHAnsi"/>
              </w:rPr>
              <w:t>okročilé cvičebné tvary: front lever, back lever, human flag, zoskok odkmihom s poloobratom z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hrazdy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B8D5EB3" w14:textId="5749436F" w:rsidR="004B044C" w:rsidRPr="004B044C" w:rsidRDefault="002A5F2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4B044C" w:rsidRPr="004B044C">
              <w:rPr>
                <w:rFonts w:asciiTheme="minorHAnsi" w:hAnsiTheme="minorHAnsi" w:cstheme="minorHAnsi"/>
              </w:rPr>
              <w:t>ombinácia street workoutu s inými formami (cross-training)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1E357C45" w:rsidR="008D63D5" w:rsidRPr="004B044C" w:rsidRDefault="002A5F2F" w:rsidP="004B044C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lastRenderedPageBreak/>
              <w:t>Z</w:t>
            </w:r>
            <w:r w:rsidR="004B044C" w:rsidRPr="004B044C">
              <w:rPr>
                <w:rFonts w:asciiTheme="minorHAnsi" w:hAnsiTheme="minorHAnsi" w:cstheme="minorHAnsi"/>
              </w:rPr>
              <w:t>áverečné praktické hodnotenie</w:t>
            </w:r>
            <w:r w:rsidR="004B044C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027B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888C08F" w14:textId="603DB9CC" w:rsidR="00F8421B" w:rsidRDefault="00363921" w:rsidP="00363921">
            <w:pPr>
              <w:jc w:val="both"/>
              <w:rPr>
                <w:rFonts w:asciiTheme="minorHAnsi" w:hAnsiTheme="minorHAnsi" w:cstheme="minorHAnsi"/>
              </w:rPr>
            </w:pPr>
            <w:bookmarkStart w:id="0" w:name="JR_PAGE_ANCHOR_0_1"/>
            <w:r w:rsidRPr="00F8421B">
              <w:rPr>
                <w:rFonts w:asciiTheme="minorHAnsi" w:hAnsiTheme="minorHAnsi" w:cstheme="minorHAnsi"/>
              </w:rPr>
              <w:t>DOVALIL, J. a kol., 2002. Výkon a tréning ve sportu. Praha: Olympia. ISBN 978-80-7033-928-2.</w:t>
            </w:r>
            <w:r w:rsidRPr="00F8421B">
              <w:rPr>
                <w:rFonts w:asciiTheme="minorHAnsi" w:hAnsiTheme="minorHAnsi" w:cstheme="minorHAnsi"/>
              </w:rPr>
              <w:br/>
              <w:t>PERIČ, T. a kol., 2012. Sportovní příprava dětí. Praha: Grada. ISBN  978-80-247-4218-2.</w:t>
            </w:r>
            <w:r w:rsidRPr="00F8421B">
              <w:rPr>
                <w:rFonts w:asciiTheme="minorHAnsi" w:hAnsiTheme="minorHAnsi" w:cstheme="minorHAnsi"/>
              </w:rPr>
              <w:br/>
              <w:t>PERIČ, T. a kol., 2012. Sportovní příprava dětí 2. Praha: Grada. ISBN  978-80-247-4219-9.</w:t>
            </w:r>
            <w:r w:rsidRPr="00F8421B">
              <w:rPr>
                <w:rFonts w:asciiTheme="minorHAnsi" w:hAnsiTheme="minorHAnsi" w:cstheme="minorHAnsi"/>
              </w:rPr>
              <w:br/>
              <w:t>PEREČINSKÁ, K., R. LENKOVÁ, 2007. Všeobecná gymnastika -  gymnastika,</w:t>
            </w:r>
            <w:r w:rsidR="00F8421B">
              <w:rPr>
                <w:rFonts w:asciiTheme="minorHAnsi" w:hAnsiTheme="minorHAnsi" w:cstheme="minorHAnsi"/>
              </w:rPr>
              <w:t xml:space="preserve"> </w:t>
            </w:r>
            <w:r w:rsidRPr="00F8421B">
              <w:rPr>
                <w:rFonts w:asciiTheme="minorHAnsi" w:hAnsiTheme="minorHAnsi" w:cstheme="minorHAnsi"/>
              </w:rPr>
              <w:t>aerobik, cvičebné programy. FŠ PU Prešov. ISBN 80-8068-538-X.</w:t>
            </w:r>
          </w:p>
          <w:p w14:paraId="45218A3E" w14:textId="11501A13" w:rsidR="00F8421B" w:rsidRDefault="00363921" w:rsidP="00363921">
            <w:pPr>
              <w:jc w:val="both"/>
              <w:rPr>
                <w:rFonts w:asciiTheme="minorHAnsi" w:hAnsiTheme="minorHAnsi" w:cstheme="minorHAnsi"/>
              </w:rPr>
            </w:pPr>
            <w:r w:rsidRPr="00F8421B">
              <w:rPr>
                <w:rFonts w:asciiTheme="minorHAnsi" w:hAnsiTheme="minorHAnsi" w:cstheme="minorHAnsi"/>
              </w:rPr>
              <w:t>STARŠÍ, J., Ľ. JANČOKOVÁ, 2001. Teória a didaktika športu. Banská Bystrica: Fakulta humanitných vied Univerzity Mateja Bela. ISBN 80-8055-5044.</w:t>
            </w:r>
          </w:p>
          <w:p w14:paraId="4B16A10B" w14:textId="32C13CFF" w:rsidR="00F8421B" w:rsidRDefault="00363921" w:rsidP="00363921">
            <w:pPr>
              <w:jc w:val="both"/>
              <w:rPr>
                <w:rFonts w:asciiTheme="minorHAnsi" w:hAnsiTheme="minorHAnsi" w:cstheme="minorHAnsi"/>
              </w:rPr>
            </w:pPr>
            <w:r w:rsidRPr="00F8421B">
              <w:rPr>
                <w:rFonts w:asciiTheme="minorHAnsi" w:hAnsiTheme="minorHAnsi" w:cstheme="minorHAnsi"/>
              </w:rPr>
              <w:t>STREŠKOVÁ, E., 2009. Športová gymnastika a druhy gymnastiky. Bratislava: Mačura-PEEM. ISBN 9788081130267.</w:t>
            </w:r>
          </w:p>
          <w:p w14:paraId="21D5399D" w14:textId="3E2CFD49" w:rsidR="003F7545" w:rsidRPr="00F8421B" w:rsidRDefault="00363921" w:rsidP="00363921">
            <w:pPr>
              <w:jc w:val="both"/>
              <w:rPr>
                <w:rFonts w:asciiTheme="minorHAnsi" w:hAnsiTheme="minorHAnsi" w:cstheme="minorHAnsi"/>
              </w:rPr>
            </w:pPr>
            <w:r w:rsidRPr="00F8421B">
              <w:rPr>
                <w:rFonts w:asciiTheme="minorHAnsi" w:hAnsiTheme="minorHAnsi" w:cstheme="minorHAnsi"/>
              </w:rPr>
              <w:t>http://nonstopfit.sk/street-workout-ako-zacat-zaklady/</w:t>
            </w:r>
            <w:r w:rsidRPr="00F8421B">
              <w:rPr>
                <w:rFonts w:asciiTheme="minorHAnsi" w:hAnsiTheme="minorHAnsi" w:cstheme="minorHAnsi"/>
              </w:rPr>
              <w:br/>
              <w:t>http://www.fitnesstreneri.sk/street-workout</w:t>
            </w:r>
            <w:r w:rsidRPr="00F8421B">
              <w:rPr>
                <w:rFonts w:asciiTheme="minorHAnsi" w:hAnsiTheme="minorHAnsi" w:cstheme="minorHAnsi"/>
              </w:rPr>
              <w:br/>
              <w:t>http://fityou.cz/kalisthenika-street-workout/</w:t>
            </w:r>
            <w:bookmarkEnd w:id="0"/>
          </w:p>
        </w:tc>
      </w:tr>
      <w:tr w:rsidR="008A34EB" w:rsidRPr="00A027B6" w14:paraId="3D8727BF" w14:textId="77777777" w:rsidTr="004B044C">
        <w:trPr>
          <w:trHeight w:val="422"/>
        </w:trPr>
        <w:tc>
          <w:tcPr>
            <w:tcW w:w="9322" w:type="dxa"/>
            <w:gridSpan w:val="2"/>
            <w:vAlign w:val="center"/>
          </w:tcPr>
          <w:p w14:paraId="5EB41499" w14:textId="243BE1FE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535D58" w:rsidRPr="00A027B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A027B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Poznámky: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34BC4CA" w:rsidR="00F91D11" w:rsidRPr="00A027B6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A027B6">
              <w:rPr>
                <w:rFonts w:asciiTheme="minorHAnsi" w:hAnsiTheme="minorHAnsi" w:cstheme="minorHAnsi"/>
              </w:rPr>
              <w:t xml:space="preserve"> celková záťaž = </w:t>
            </w:r>
            <w:r w:rsidR="00A027B6" w:rsidRPr="00A027B6">
              <w:rPr>
                <w:rFonts w:asciiTheme="minorHAnsi" w:hAnsiTheme="minorHAnsi" w:cstheme="minorHAnsi"/>
              </w:rPr>
              <w:t>75</w:t>
            </w:r>
            <w:r w:rsidRPr="00A027B6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77777777" w:rsidR="00F91D11" w:rsidRPr="00A027B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74994B83" w14:textId="48730E6D" w:rsidR="00F91D11" w:rsidRPr="00A027B6" w:rsidRDefault="0036392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individuálny nácvik na splnenie praktických požiadaviek: </w:t>
            </w:r>
            <w:r w:rsidR="00A027B6" w:rsidRPr="00A027B6">
              <w:rPr>
                <w:rFonts w:asciiTheme="minorHAnsi" w:hAnsiTheme="minorHAnsi" w:cstheme="minorHAnsi"/>
              </w:rPr>
              <w:t>30</w:t>
            </w:r>
            <w:r w:rsidRPr="00A027B6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34C5CD6A" w:rsidR="00F91D11" w:rsidRPr="00A027B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A027B6" w:rsidRPr="00A027B6">
              <w:rPr>
                <w:rFonts w:asciiTheme="minorHAnsi" w:hAnsiTheme="minorHAnsi" w:cstheme="minorHAnsi"/>
              </w:rPr>
              <w:t>25</w:t>
            </w:r>
            <w:r w:rsidRPr="00A027B6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A027B6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A027B6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A027B6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A027B6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A027B6" w:rsidRDefault="008A34EB" w:rsidP="00584E0B">
            <w:pPr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A027B6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A027B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A027B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A027B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A027B6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Vyučujúci: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555D893D" w:rsidR="008A34EB" w:rsidRPr="00A027B6" w:rsidRDefault="005376F7" w:rsidP="008C443A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Mgr. Marek Gadžinovský</w:t>
            </w:r>
          </w:p>
        </w:tc>
      </w:tr>
      <w:tr w:rsidR="008A34EB" w:rsidRPr="00A027B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A027B6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Dátum poslednej zmeny: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D35D75" w:rsidRPr="00A027B6">
              <w:rPr>
                <w:rFonts w:asciiTheme="minorHAnsi" w:hAnsiTheme="minorHAnsi" w:cstheme="minorHAnsi"/>
              </w:rPr>
              <w:t>3</w:t>
            </w:r>
            <w:r w:rsidR="00F7586A" w:rsidRPr="00A027B6">
              <w:rPr>
                <w:rFonts w:asciiTheme="minorHAnsi" w:hAnsiTheme="minorHAnsi" w:cstheme="minorHAnsi"/>
              </w:rPr>
              <w:t>0</w:t>
            </w:r>
            <w:r w:rsidR="00D35D75" w:rsidRPr="00A027B6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A027B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CA1572C" w:rsidR="008A34EB" w:rsidRPr="00A027B6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Schválil: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907AF3" w:rsidRPr="00A027B6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A027B6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A027B6" w:rsidRDefault="00176E5C">
      <w:pPr>
        <w:rPr>
          <w:rFonts w:asciiTheme="minorHAnsi" w:hAnsiTheme="minorHAnsi" w:cstheme="minorHAnsi"/>
        </w:rPr>
      </w:pPr>
    </w:p>
    <w:sectPr w:rsidR="00176E5C" w:rsidRPr="00A027B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55ED6" w14:textId="77777777" w:rsidR="00970EF5" w:rsidRDefault="00970EF5" w:rsidP="00524AED">
      <w:r>
        <w:separator/>
      </w:r>
    </w:p>
  </w:endnote>
  <w:endnote w:type="continuationSeparator" w:id="0">
    <w:p w14:paraId="7E57FED3" w14:textId="77777777" w:rsidR="00970EF5" w:rsidRDefault="00970EF5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5FC9E" w14:textId="77777777" w:rsidR="00970EF5" w:rsidRDefault="00970EF5" w:rsidP="00524AED">
      <w:r>
        <w:separator/>
      </w:r>
    </w:p>
  </w:footnote>
  <w:footnote w:type="continuationSeparator" w:id="0">
    <w:p w14:paraId="770056F9" w14:textId="77777777" w:rsidR="00970EF5" w:rsidRDefault="00970EF5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C78CC"/>
    <w:multiLevelType w:val="hybridMultilevel"/>
    <w:tmpl w:val="2228D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14276"/>
    <w:multiLevelType w:val="hybridMultilevel"/>
    <w:tmpl w:val="C5F264B4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AF9C7AC8"/>
    <w:lvl w:ilvl="0" w:tplc="B21441C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354643">
    <w:abstractNumId w:val="13"/>
  </w:num>
  <w:num w:numId="2" w16cid:durableId="1475101219">
    <w:abstractNumId w:val="9"/>
  </w:num>
  <w:num w:numId="3" w16cid:durableId="977035139">
    <w:abstractNumId w:val="4"/>
  </w:num>
  <w:num w:numId="4" w16cid:durableId="1757244737">
    <w:abstractNumId w:val="11"/>
  </w:num>
  <w:num w:numId="5" w16cid:durableId="1260522220">
    <w:abstractNumId w:val="1"/>
  </w:num>
  <w:num w:numId="6" w16cid:durableId="1977102078">
    <w:abstractNumId w:val="0"/>
  </w:num>
  <w:num w:numId="7" w16cid:durableId="1426609507">
    <w:abstractNumId w:val="3"/>
  </w:num>
  <w:num w:numId="8" w16cid:durableId="1948271536">
    <w:abstractNumId w:val="10"/>
  </w:num>
  <w:num w:numId="9" w16cid:durableId="1256862925">
    <w:abstractNumId w:val="7"/>
  </w:num>
  <w:num w:numId="10" w16cid:durableId="798306218">
    <w:abstractNumId w:val="5"/>
  </w:num>
  <w:num w:numId="11" w16cid:durableId="1470586250">
    <w:abstractNumId w:val="14"/>
  </w:num>
  <w:num w:numId="12" w16cid:durableId="2145803530">
    <w:abstractNumId w:val="8"/>
  </w:num>
  <w:num w:numId="13" w16cid:durableId="1964312715">
    <w:abstractNumId w:val="2"/>
  </w:num>
  <w:num w:numId="14" w16cid:durableId="1439788114">
    <w:abstractNumId w:val="12"/>
  </w:num>
  <w:num w:numId="15" w16cid:durableId="2966876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2849"/>
    <w:rsid w:val="00054605"/>
    <w:rsid w:val="000562BF"/>
    <w:rsid w:val="00061F43"/>
    <w:rsid w:val="00096F8F"/>
    <w:rsid w:val="000E3018"/>
    <w:rsid w:val="000E7D11"/>
    <w:rsid w:val="000F586A"/>
    <w:rsid w:val="000F71F0"/>
    <w:rsid w:val="0010251B"/>
    <w:rsid w:val="00116D8C"/>
    <w:rsid w:val="0013391D"/>
    <w:rsid w:val="00146C66"/>
    <w:rsid w:val="00160FFD"/>
    <w:rsid w:val="0016301A"/>
    <w:rsid w:val="00170D29"/>
    <w:rsid w:val="00176E5C"/>
    <w:rsid w:val="00183F4B"/>
    <w:rsid w:val="001903C8"/>
    <w:rsid w:val="00197C4C"/>
    <w:rsid w:val="001B0095"/>
    <w:rsid w:val="002003F5"/>
    <w:rsid w:val="00225921"/>
    <w:rsid w:val="00233655"/>
    <w:rsid w:val="00234395"/>
    <w:rsid w:val="002379F4"/>
    <w:rsid w:val="00263745"/>
    <w:rsid w:val="00264BD5"/>
    <w:rsid w:val="002A5BF1"/>
    <w:rsid w:val="002A5F2F"/>
    <w:rsid w:val="002C49A5"/>
    <w:rsid w:val="002F17B6"/>
    <w:rsid w:val="00302F6F"/>
    <w:rsid w:val="00306FED"/>
    <w:rsid w:val="00307AAD"/>
    <w:rsid w:val="003122C8"/>
    <w:rsid w:val="00317C40"/>
    <w:rsid w:val="003205F7"/>
    <w:rsid w:val="0035218F"/>
    <w:rsid w:val="00363921"/>
    <w:rsid w:val="00364BAB"/>
    <w:rsid w:val="00376102"/>
    <w:rsid w:val="00387422"/>
    <w:rsid w:val="00396070"/>
    <w:rsid w:val="003A360E"/>
    <w:rsid w:val="003A64EE"/>
    <w:rsid w:val="003A73B3"/>
    <w:rsid w:val="003B64E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42373"/>
    <w:rsid w:val="004613CF"/>
    <w:rsid w:val="004617D1"/>
    <w:rsid w:val="00470D5A"/>
    <w:rsid w:val="004B044C"/>
    <w:rsid w:val="004C2C17"/>
    <w:rsid w:val="004D67F0"/>
    <w:rsid w:val="004F3FBD"/>
    <w:rsid w:val="0050211C"/>
    <w:rsid w:val="00524AED"/>
    <w:rsid w:val="00530846"/>
    <w:rsid w:val="00532DF6"/>
    <w:rsid w:val="00535D58"/>
    <w:rsid w:val="005376F7"/>
    <w:rsid w:val="00541439"/>
    <w:rsid w:val="005460F1"/>
    <w:rsid w:val="00547C96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6125BA"/>
    <w:rsid w:val="00615B09"/>
    <w:rsid w:val="006276A1"/>
    <w:rsid w:val="00631EF0"/>
    <w:rsid w:val="00632267"/>
    <w:rsid w:val="00685A4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817B3"/>
    <w:rsid w:val="007C259E"/>
    <w:rsid w:val="007D3D87"/>
    <w:rsid w:val="007F0746"/>
    <w:rsid w:val="007F6B81"/>
    <w:rsid w:val="00801B03"/>
    <w:rsid w:val="008146ED"/>
    <w:rsid w:val="008218E5"/>
    <w:rsid w:val="00823C22"/>
    <w:rsid w:val="00825A38"/>
    <w:rsid w:val="00870487"/>
    <w:rsid w:val="00896023"/>
    <w:rsid w:val="008A34EB"/>
    <w:rsid w:val="008B39AF"/>
    <w:rsid w:val="008C2674"/>
    <w:rsid w:val="008C443A"/>
    <w:rsid w:val="008C56E3"/>
    <w:rsid w:val="008D4963"/>
    <w:rsid w:val="008D63D5"/>
    <w:rsid w:val="008F3C00"/>
    <w:rsid w:val="00907AF3"/>
    <w:rsid w:val="00920F9D"/>
    <w:rsid w:val="00933BD9"/>
    <w:rsid w:val="00942D36"/>
    <w:rsid w:val="00951BCE"/>
    <w:rsid w:val="00955A73"/>
    <w:rsid w:val="00970201"/>
    <w:rsid w:val="00970EF5"/>
    <w:rsid w:val="00980FBD"/>
    <w:rsid w:val="00995994"/>
    <w:rsid w:val="009B1B30"/>
    <w:rsid w:val="009B24B1"/>
    <w:rsid w:val="009E0DA1"/>
    <w:rsid w:val="009E5D58"/>
    <w:rsid w:val="009F50A0"/>
    <w:rsid w:val="009F6AD3"/>
    <w:rsid w:val="00A027B6"/>
    <w:rsid w:val="00A15B44"/>
    <w:rsid w:val="00A46BCA"/>
    <w:rsid w:val="00A46C26"/>
    <w:rsid w:val="00A56373"/>
    <w:rsid w:val="00A6260F"/>
    <w:rsid w:val="00A65AB0"/>
    <w:rsid w:val="00A75365"/>
    <w:rsid w:val="00A9722D"/>
    <w:rsid w:val="00AA07DB"/>
    <w:rsid w:val="00AA77E9"/>
    <w:rsid w:val="00AD1393"/>
    <w:rsid w:val="00AE4E58"/>
    <w:rsid w:val="00B26206"/>
    <w:rsid w:val="00B27960"/>
    <w:rsid w:val="00B44458"/>
    <w:rsid w:val="00B528E7"/>
    <w:rsid w:val="00B64928"/>
    <w:rsid w:val="00B6638F"/>
    <w:rsid w:val="00BB7400"/>
    <w:rsid w:val="00BE2642"/>
    <w:rsid w:val="00C0691D"/>
    <w:rsid w:val="00C077AA"/>
    <w:rsid w:val="00C44270"/>
    <w:rsid w:val="00C64E36"/>
    <w:rsid w:val="00C823B9"/>
    <w:rsid w:val="00C93982"/>
    <w:rsid w:val="00C93A83"/>
    <w:rsid w:val="00CA6636"/>
    <w:rsid w:val="00CF5E19"/>
    <w:rsid w:val="00CF640B"/>
    <w:rsid w:val="00D20030"/>
    <w:rsid w:val="00D2595A"/>
    <w:rsid w:val="00D35D75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421B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2849"/>
    <w:rsid w:val="000F66D4"/>
    <w:rsid w:val="0010251B"/>
    <w:rsid w:val="003725BD"/>
    <w:rsid w:val="003B2A20"/>
    <w:rsid w:val="003B64EA"/>
    <w:rsid w:val="004D0273"/>
    <w:rsid w:val="00670D56"/>
    <w:rsid w:val="00685A47"/>
    <w:rsid w:val="00686653"/>
    <w:rsid w:val="006905A0"/>
    <w:rsid w:val="006C59D9"/>
    <w:rsid w:val="007008D6"/>
    <w:rsid w:val="00736620"/>
    <w:rsid w:val="00785789"/>
    <w:rsid w:val="007D3D87"/>
    <w:rsid w:val="00803801"/>
    <w:rsid w:val="00905B80"/>
    <w:rsid w:val="00966CAC"/>
    <w:rsid w:val="00970201"/>
    <w:rsid w:val="00A15B44"/>
    <w:rsid w:val="00A31481"/>
    <w:rsid w:val="00AA77E9"/>
    <w:rsid w:val="00AD0340"/>
    <w:rsid w:val="00BC4CBE"/>
    <w:rsid w:val="00C02A7B"/>
    <w:rsid w:val="00D72BD1"/>
    <w:rsid w:val="00DA00B0"/>
    <w:rsid w:val="00E318C1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B2C0B42-681B-4B34-86A0-2277F601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2025-09-03T19:54:00Z</dcterms:created>
  <dcterms:modified xsi:type="dcterms:W3CDTF">2026-02-19T09:59:00Z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b837a083-de94-4460-b142-f4fc65e3ffe0</vt:lpwstr>
  </property>
</Properties>
</file>